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F3" w:rsidRDefault="00E254F3" w:rsidP="00E254F3">
      <w:pPr>
        <w:pStyle w:val="Ttulo2"/>
        <w:rPr>
          <w:rFonts w:ascii="Arial" w:hAnsi="Arial" w:cs="Arial"/>
          <w:sz w:val="28"/>
          <w:szCs w:val="28"/>
          <w:u w:val="single"/>
        </w:rPr>
      </w:pPr>
      <w:r w:rsidRPr="009D75C6">
        <w:rPr>
          <w:rFonts w:ascii="Arial" w:hAnsi="Arial" w:cs="Arial"/>
          <w:sz w:val="28"/>
          <w:szCs w:val="28"/>
          <w:u w:val="single"/>
        </w:rPr>
        <w:t>Algunos datos estadísticos sobre la evolución de la tasa de ganancia en varios países (obtenidos por internet)</w:t>
      </w:r>
    </w:p>
    <w:p w:rsidR="00C87C54" w:rsidRDefault="001C7503" w:rsidP="001C750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Obtención, organización de datos y comentarios: Carlos Mendoza*</w:t>
      </w:r>
    </w:p>
    <w:p w:rsidR="00E254F3" w:rsidRPr="009D75C6" w:rsidRDefault="00AE262E" w:rsidP="00E254F3">
      <w:pPr>
        <w:pStyle w:val="Ttulo2"/>
        <w:jc w:val="left"/>
        <w:rPr>
          <w:rFonts w:ascii="Arial" w:hAnsi="Arial" w:cs="Arial"/>
          <w:sz w:val="24"/>
          <w:szCs w:val="24"/>
        </w:rPr>
      </w:pPr>
      <w:r w:rsidRPr="009D75C6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146541" w:rsidRPr="009D75C6" w:rsidRDefault="00E254F3" w:rsidP="00E254F3">
      <w:pPr>
        <w:pStyle w:val="Ttulo2"/>
        <w:jc w:val="left"/>
        <w:rPr>
          <w:rFonts w:ascii="Arial" w:hAnsi="Arial" w:cs="Arial"/>
          <w:b w:val="0"/>
          <w:sz w:val="24"/>
          <w:szCs w:val="24"/>
        </w:rPr>
      </w:pPr>
      <w:r w:rsidRPr="009D75C6">
        <w:rPr>
          <w:rFonts w:ascii="Arial" w:hAnsi="Arial" w:cs="Arial"/>
          <w:sz w:val="24"/>
          <w:szCs w:val="24"/>
        </w:rPr>
        <w:t>Chris Harman</w:t>
      </w:r>
      <w:r w:rsidR="00146541" w:rsidRPr="009D75C6">
        <w:rPr>
          <w:rFonts w:ascii="Arial" w:hAnsi="Arial" w:cs="Arial"/>
          <w:sz w:val="24"/>
          <w:szCs w:val="24"/>
        </w:rPr>
        <w:t xml:space="preserve">: </w:t>
      </w:r>
      <w:r w:rsidR="00146541" w:rsidRPr="009D75C6">
        <w:rPr>
          <w:rFonts w:ascii="Arial" w:hAnsi="Arial" w:cs="Arial"/>
          <w:b w:val="0"/>
          <w:sz w:val="24"/>
          <w:szCs w:val="24"/>
        </w:rPr>
        <w:t>F</w:t>
      </w:r>
      <w:r w:rsidRPr="009D75C6">
        <w:rPr>
          <w:rFonts w:ascii="Arial" w:hAnsi="Arial" w:cs="Arial"/>
          <w:b w:val="0"/>
          <w:sz w:val="24"/>
          <w:szCs w:val="24"/>
        </w:rPr>
        <w:t xml:space="preserve">ue un periodista y activista </w:t>
      </w:r>
      <w:r w:rsidR="00EE1252" w:rsidRPr="009D75C6">
        <w:rPr>
          <w:rFonts w:ascii="Arial" w:hAnsi="Arial" w:cs="Arial"/>
          <w:b w:val="0"/>
          <w:sz w:val="24"/>
          <w:szCs w:val="24"/>
        </w:rPr>
        <w:t>político</w:t>
      </w:r>
      <w:r w:rsidRPr="009D75C6">
        <w:rPr>
          <w:rFonts w:ascii="Arial" w:hAnsi="Arial" w:cs="Arial"/>
          <w:b w:val="0"/>
          <w:sz w:val="24"/>
          <w:szCs w:val="24"/>
        </w:rPr>
        <w:t xml:space="preserve"> británico.</w:t>
      </w:r>
    </w:p>
    <w:p w:rsidR="009D75C6" w:rsidRPr="009D75C6" w:rsidRDefault="00E254F3" w:rsidP="00146541">
      <w:pPr>
        <w:pStyle w:val="Ttulo2"/>
        <w:jc w:val="left"/>
        <w:rPr>
          <w:rFonts w:ascii="Arial" w:hAnsi="Arial" w:cs="Arial"/>
          <w:b w:val="0"/>
          <w:sz w:val="24"/>
          <w:szCs w:val="24"/>
          <w:lang w:val="en-US"/>
        </w:rPr>
      </w:pPr>
      <w:r w:rsidRPr="0025688A">
        <w:rPr>
          <w:rFonts w:ascii="Arial" w:hAnsi="Arial" w:cs="Arial"/>
          <w:sz w:val="24"/>
          <w:szCs w:val="24"/>
          <w:lang w:val="es-AR"/>
        </w:rPr>
        <w:t xml:space="preserve"> </w:t>
      </w:r>
      <w:r w:rsidRPr="009D75C6">
        <w:rPr>
          <w:rFonts w:ascii="Arial" w:hAnsi="Arial" w:cs="Arial"/>
          <w:b w:val="0"/>
          <w:iCs/>
          <w:sz w:val="24"/>
          <w:szCs w:val="24"/>
          <w:lang w:val="en-US"/>
        </w:rPr>
        <w:t xml:space="preserve">Artículo </w:t>
      </w:r>
      <w:r w:rsidR="009D75C6">
        <w:rPr>
          <w:rFonts w:ascii="Arial" w:hAnsi="Arial" w:cs="Arial"/>
          <w:b w:val="0"/>
          <w:iCs/>
          <w:sz w:val="24"/>
          <w:szCs w:val="24"/>
          <w:lang w:val="en-US"/>
        </w:rPr>
        <w:t xml:space="preserve">publicado </w:t>
      </w:r>
      <w:r w:rsidRPr="009D75C6">
        <w:rPr>
          <w:rFonts w:ascii="Arial" w:hAnsi="Arial" w:cs="Arial"/>
          <w:b w:val="0"/>
          <w:iCs/>
          <w:sz w:val="24"/>
          <w:szCs w:val="24"/>
          <w:lang w:val="en-US"/>
        </w:rPr>
        <w:t>en</w:t>
      </w:r>
      <w:r w:rsidR="00146541" w:rsidRPr="009D75C6">
        <w:rPr>
          <w:rFonts w:ascii="Arial" w:hAnsi="Arial" w:cs="Arial"/>
          <w:b w:val="0"/>
          <w:iCs/>
          <w:sz w:val="24"/>
          <w:szCs w:val="24"/>
          <w:lang w:val="en-US"/>
        </w:rPr>
        <w:t xml:space="preserve"> </w:t>
      </w:r>
      <w:hyperlink r:id="rId6" w:history="1">
        <w:r w:rsidR="00146541" w:rsidRPr="009D75C6">
          <w:rPr>
            <w:rStyle w:val="Hipervnculo"/>
            <w:rFonts w:ascii="Arial" w:hAnsi="Arial" w:cs="Arial"/>
            <w:b w:val="0"/>
            <w:i/>
            <w:iCs/>
            <w:sz w:val="24"/>
            <w:szCs w:val="24"/>
            <w:u w:val="none"/>
            <w:lang w:val="en-US"/>
          </w:rPr>
          <w:t>International Socialism</w:t>
        </w:r>
      </w:hyperlink>
      <w:r w:rsidR="00146541" w:rsidRPr="009D75C6">
        <w:rPr>
          <w:rFonts w:ascii="Arial" w:hAnsi="Arial" w:cs="Arial"/>
          <w:b w:val="0"/>
          <w:sz w:val="24"/>
          <w:szCs w:val="24"/>
          <w:lang w:val="en-US"/>
        </w:rPr>
        <w:t xml:space="preserve"> (</w:t>
      </w:r>
      <w:hyperlink r:id="rId7" w:history="1">
        <w:r w:rsidR="00146541" w:rsidRPr="009D75C6">
          <w:rPr>
            <w:rStyle w:val="Hipervnculo"/>
            <w:rFonts w:ascii="Arial" w:hAnsi="Arial" w:cs="Arial"/>
            <w:b w:val="0"/>
            <w:sz w:val="24"/>
            <w:szCs w:val="24"/>
            <w:u w:val="none"/>
            <w:lang w:val="en-US"/>
          </w:rPr>
          <w:t>http://www.isj.org.uk/</w:t>
        </w:r>
      </w:hyperlink>
      <w:r w:rsidR="00146541" w:rsidRPr="009D75C6">
        <w:rPr>
          <w:rFonts w:ascii="Arial" w:hAnsi="Arial" w:cs="Arial"/>
          <w:b w:val="0"/>
          <w:sz w:val="24"/>
          <w:szCs w:val="24"/>
          <w:lang w:val="en-US"/>
        </w:rPr>
        <w:t xml:space="preserve">), </w:t>
      </w:r>
      <w:r w:rsidR="00146541" w:rsidRPr="009D75C6">
        <w:rPr>
          <w:rFonts w:ascii="Arial" w:hAnsi="Arial" w:cs="Arial"/>
          <w:b w:val="0"/>
          <w:color w:val="000000"/>
          <w:sz w:val="24"/>
          <w:szCs w:val="24"/>
          <w:lang w:val="en-US"/>
        </w:rPr>
        <w:t>número 115 (2007),</w:t>
      </w:r>
      <w:r w:rsidRPr="009D75C6">
        <w:rPr>
          <w:rFonts w:ascii="Arial" w:hAnsi="Arial" w:cs="Arial"/>
          <w:b w:val="0"/>
          <w:i/>
          <w:iCs/>
          <w:sz w:val="24"/>
          <w:szCs w:val="24"/>
          <w:lang w:val="en-US"/>
        </w:rPr>
        <w:t xml:space="preserve"> </w:t>
      </w:r>
      <w:r w:rsidR="00AE262E" w:rsidRPr="00C63AED">
        <w:rPr>
          <w:rFonts w:ascii="Arial" w:hAnsi="Arial" w:cs="Arial"/>
          <w:color w:val="000000"/>
          <w:sz w:val="24"/>
          <w:szCs w:val="24"/>
          <w:lang w:val="en-US"/>
        </w:rPr>
        <w:t>"The Rate of Profit and the World Today"</w:t>
      </w:r>
      <w:r w:rsidR="009D75C6" w:rsidRPr="009D75C6">
        <w:rPr>
          <w:rFonts w:ascii="Arial" w:hAnsi="Arial" w:cs="Arial"/>
          <w:b w:val="0"/>
          <w:color w:val="000000"/>
          <w:sz w:val="24"/>
          <w:szCs w:val="24"/>
          <w:lang w:val="en-US"/>
        </w:rPr>
        <w:t>, link:</w:t>
      </w:r>
      <w:r w:rsidR="00146541" w:rsidRPr="009D75C6">
        <w:rPr>
          <w:rFonts w:ascii="Arial" w:hAnsi="Arial" w:cs="Arial"/>
          <w:b w:val="0"/>
          <w:color w:val="000000"/>
          <w:sz w:val="24"/>
          <w:szCs w:val="24"/>
          <w:lang w:val="en-US"/>
        </w:rPr>
        <w:t xml:space="preserve"> </w:t>
      </w:r>
      <w:r w:rsidR="009D75C6" w:rsidRPr="009D75C6">
        <w:rPr>
          <w:rFonts w:ascii="Arial" w:hAnsi="Arial" w:cs="Arial"/>
          <w:b w:val="0"/>
          <w:color w:val="000000"/>
          <w:sz w:val="24"/>
          <w:szCs w:val="24"/>
          <w:lang w:val="en-US"/>
        </w:rPr>
        <w:t xml:space="preserve">   </w:t>
      </w:r>
      <w:hyperlink r:id="rId8" w:history="1">
        <w:r w:rsidR="009D75C6" w:rsidRPr="009D75C6">
          <w:rPr>
            <w:rStyle w:val="Hipervnculo"/>
            <w:rFonts w:ascii="Arial" w:hAnsi="Arial" w:cs="Arial"/>
            <w:b w:val="0"/>
            <w:sz w:val="24"/>
            <w:szCs w:val="24"/>
            <w:u w:val="none"/>
            <w:lang w:val="en-US"/>
          </w:rPr>
          <w:t>http://www.marxists.org/espanol/harman/2007/001/index.htm</w:t>
        </w:r>
      </w:hyperlink>
    </w:p>
    <w:p w:rsidR="009D75C6" w:rsidRPr="009D75C6" w:rsidRDefault="003A6CF4" w:rsidP="00146541">
      <w:pPr>
        <w:pStyle w:val="Ttulo2"/>
        <w:jc w:val="left"/>
        <w:rPr>
          <w:rFonts w:ascii="Arial" w:hAnsi="Arial" w:cs="Arial"/>
          <w:b w:val="0"/>
          <w:sz w:val="24"/>
          <w:szCs w:val="24"/>
          <w:lang w:val="es-AR"/>
        </w:rPr>
      </w:pPr>
      <w:r>
        <w:rPr>
          <w:rFonts w:ascii="Arial" w:hAnsi="Arial" w:cs="Arial"/>
          <w:b w:val="0"/>
          <w:sz w:val="24"/>
          <w:szCs w:val="24"/>
          <w:lang w:val="es-AR"/>
        </w:rPr>
        <w:t xml:space="preserve">En su artículo Harman </w:t>
      </w:r>
      <w:r w:rsidR="009D75C6" w:rsidRPr="009D75C6">
        <w:rPr>
          <w:rFonts w:ascii="Arial" w:hAnsi="Arial" w:cs="Arial"/>
          <w:b w:val="0"/>
          <w:sz w:val="24"/>
          <w:szCs w:val="24"/>
          <w:lang w:val="es-AR"/>
        </w:rPr>
        <w:t>muestra los siguientes gráficos</w:t>
      </w:r>
      <w:r>
        <w:rPr>
          <w:rFonts w:ascii="Arial" w:hAnsi="Arial" w:cs="Arial"/>
          <w:b w:val="0"/>
          <w:sz w:val="24"/>
          <w:szCs w:val="24"/>
          <w:lang w:val="es-AR"/>
        </w:rPr>
        <w:t xml:space="preserve"> extraídos de trabajos realizados por los economistas franceses </w:t>
      </w:r>
      <w:r w:rsidRPr="00A32836">
        <w:rPr>
          <w:rFonts w:ascii="Arial" w:hAnsi="Arial" w:cs="Arial"/>
          <w:b w:val="0"/>
          <w:color w:val="000000"/>
          <w:sz w:val="22"/>
          <w:szCs w:val="22"/>
        </w:rPr>
        <w:t>Gérard Duménil y Dominique Lévy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(gráfico 1) y por</w:t>
      </w:r>
      <w:r w:rsidRPr="003A6CF4">
        <w:rPr>
          <w:rFonts w:ascii="Arial" w:hAnsi="Arial" w:cs="Arial"/>
          <w:b w:val="0"/>
          <w:sz w:val="24"/>
          <w:szCs w:val="24"/>
          <w:lang w:val="es-AR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es-AR"/>
        </w:rPr>
        <w:t>el historiador británico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Robert Brenner (gráfico 2)</w:t>
      </w:r>
    </w:p>
    <w:p w:rsidR="00AE262E" w:rsidRPr="009D75C6" w:rsidRDefault="00E254F3" w:rsidP="00AE262E">
      <w:pPr>
        <w:pStyle w:val="Ttulo2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9D75C6">
        <w:rPr>
          <w:rFonts w:ascii="Arial" w:hAnsi="Arial" w:cs="Arial"/>
          <w:sz w:val="24"/>
          <w:szCs w:val="24"/>
        </w:rPr>
        <w:t>Gráfico 1: Tasas de ganancia de EEUU contando (-) y descontando (--) el impacto de los vínculos financieros</w:t>
      </w:r>
    </w:p>
    <w:p w:rsidR="00A32836" w:rsidRDefault="00E254F3" w:rsidP="00A32836">
      <w:pPr>
        <w:pStyle w:val="Ttulo2"/>
        <w:pBdr>
          <w:bottom w:val="single" w:sz="6" w:space="1" w:color="auto"/>
        </w:pBdr>
        <w:rPr>
          <w:rFonts w:ascii="Arial" w:hAnsi="Arial" w:cs="Arial"/>
          <w:color w:val="000000"/>
        </w:rPr>
      </w:pPr>
      <w:r w:rsidRPr="009D75C6">
        <w:rPr>
          <w:rFonts w:ascii="Arial" w:hAnsi="Arial" w:cs="Arial"/>
          <w:noProof/>
          <w:color w:val="000000"/>
          <w:lang w:val="es-AR" w:eastAsia="es-AR"/>
        </w:rPr>
        <w:drawing>
          <wp:inline distT="0" distB="0" distL="0" distR="0">
            <wp:extent cx="3810000" cy="2390775"/>
            <wp:effectExtent l="19050" t="0" r="0" b="0"/>
            <wp:docPr id="1" name="Imagen 1" descr="http://www.marxists.org/espanol/harman/2007/001/grafic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rxists.org/espanol/harman/2007/001/grafico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836" w:rsidRPr="00A32836" w:rsidRDefault="00354130" w:rsidP="00A32836">
      <w:pPr>
        <w:pStyle w:val="Ttulo2"/>
        <w:pBdr>
          <w:bottom w:val="single" w:sz="6" w:space="1" w:color="auto"/>
        </w:pBdr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(</w:t>
      </w:r>
      <w:r w:rsidR="00A32836" w:rsidRPr="00A32836">
        <w:rPr>
          <w:rFonts w:ascii="Arial" w:hAnsi="Arial" w:cs="Arial"/>
          <w:b w:val="0"/>
          <w:color w:val="000000"/>
          <w:sz w:val="22"/>
          <w:szCs w:val="22"/>
        </w:rPr>
        <w:t>Gráfico confeccionado por Gérard Duménil y Dominique Lévy, economistas franceses</w:t>
      </w:r>
      <w:r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:rsidR="00A32836" w:rsidRDefault="00AE262E" w:rsidP="00A32836">
      <w:pPr>
        <w:pStyle w:val="Ttulo2"/>
        <w:pBdr>
          <w:bottom w:val="single" w:sz="6" w:space="1" w:color="auto"/>
        </w:pBdr>
        <w:rPr>
          <w:rFonts w:ascii="Arial" w:hAnsi="Arial" w:cs="Arial"/>
          <w:b w:val="0"/>
          <w:color w:val="000000"/>
          <w:sz w:val="24"/>
          <w:szCs w:val="24"/>
        </w:rPr>
      </w:pPr>
      <w:r w:rsidRPr="00A32836">
        <w:rPr>
          <w:rFonts w:ascii="Arial" w:hAnsi="Arial" w:cs="Arial"/>
          <w:b w:val="0"/>
          <w:color w:val="000000"/>
          <w:sz w:val="24"/>
          <w:szCs w:val="24"/>
        </w:rPr>
        <w:t>Hartman señala a</w:t>
      </w:r>
      <w:r w:rsidR="00E254F3" w:rsidRPr="00A32836">
        <w:rPr>
          <w:rFonts w:ascii="Arial" w:hAnsi="Arial" w:cs="Arial"/>
          <w:b w:val="0"/>
          <w:color w:val="000000"/>
          <w:sz w:val="24"/>
          <w:szCs w:val="24"/>
        </w:rPr>
        <w:t xml:space="preserve"> su ve</w:t>
      </w:r>
      <w:r w:rsidRPr="00A32836">
        <w:rPr>
          <w:rFonts w:ascii="Arial" w:hAnsi="Arial" w:cs="Arial"/>
          <w:b w:val="0"/>
          <w:color w:val="000000"/>
          <w:sz w:val="24"/>
          <w:szCs w:val="24"/>
        </w:rPr>
        <w:t xml:space="preserve">z que </w:t>
      </w:r>
      <w:r w:rsidR="00E254F3" w:rsidRPr="00A32836">
        <w:rPr>
          <w:rFonts w:ascii="Arial" w:hAnsi="Arial" w:cs="Arial"/>
          <w:b w:val="0"/>
          <w:color w:val="000000"/>
          <w:sz w:val="24"/>
          <w:szCs w:val="24"/>
        </w:rPr>
        <w:t>Gérard Duménil y Dominique Lévy, calcularon que entre 1950 y 2000, la tasa de ganancia en EE.UU. descendió 37%</w:t>
      </w:r>
      <w:r w:rsidR="00A32836"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:rsidR="003A6CF4" w:rsidRDefault="003A6CF4" w:rsidP="00A32836">
      <w:pPr>
        <w:pStyle w:val="Ttulo2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E254F3" w:rsidRPr="003A6CF4" w:rsidRDefault="00E254F3" w:rsidP="00A32836">
      <w:pPr>
        <w:pStyle w:val="Ttulo2"/>
        <w:pBdr>
          <w:bottom w:val="single" w:sz="6" w:space="1" w:color="auto"/>
        </w:pBdr>
        <w:rPr>
          <w:rFonts w:ascii="Arial" w:hAnsi="Arial" w:cs="Arial"/>
          <w:b w:val="0"/>
          <w:bCs w:val="0"/>
          <w:sz w:val="24"/>
          <w:szCs w:val="24"/>
        </w:rPr>
      </w:pPr>
      <w:r w:rsidRPr="003A6CF4">
        <w:rPr>
          <w:rFonts w:ascii="Arial" w:hAnsi="Arial" w:cs="Arial"/>
          <w:sz w:val="24"/>
          <w:szCs w:val="24"/>
        </w:rPr>
        <w:t>Gráfico 2: Tasas de ganancia netas del sector manufacturero en EEUU, Alemania y Japón</w:t>
      </w:r>
    </w:p>
    <w:p w:rsidR="00E254F3" w:rsidRPr="009D75C6" w:rsidRDefault="00E254F3" w:rsidP="00E254F3">
      <w:pPr>
        <w:spacing w:before="100" w:beforeAutospacing="1" w:after="100" w:afterAutospacing="1" w:line="360" w:lineRule="auto"/>
        <w:ind w:left="734" w:right="734" w:firstLine="240"/>
        <w:rPr>
          <w:rFonts w:ascii="Arial" w:hAnsi="Arial" w:cs="Arial"/>
          <w:color w:val="000000"/>
          <w:lang w:val="es-ES" w:eastAsia="es-ES"/>
        </w:rPr>
      </w:pPr>
      <w:r w:rsidRPr="009D75C6">
        <w:rPr>
          <w:rFonts w:ascii="Arial" w:hAnsi="Arial" w:cs="Arial"/>
          <w:noProof/>
          <w:color w:val="000000"/>
          <w:lang w:val="es-AR" w:eastAsia="es-AR"/>
        </w:rPr>
        <w:drawing>
          <wp:inline distT="0" distB="0" distL="0" distR="0">
            <wp:extent cx="3810000" cy="2181225"/>
            <wp:effectExtent l="19050" t="0" r="0" b="0"/>
            <wp:docPr id="6" name="Imagen 6" descr="http://www.marxists.org/espanol/harman/2007/001/grafic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rxists.org/espanol/harman/2007/001/grafico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CF4" w:rsidRPr="0025688A" w:rsidRDefault="00E254F3" w:rsidP="00E254F3">
      <w:pPr>
        <w:spacing w:before="100" w:beforeAutospacing="1" w:after="100" w:afterAutospacing="1" w:line="360" w:lineRule="auto"/>
        <w:ind w:left="734" w:right="734"/>
        <w:rPr>
          <w:rFonts w:ascii="Arial" w:hAnsi="Arial" w:cs="Arial"/>
          <w:sz w:val="20"/>
          <w:szCs w:val="20"/>
        </w:rPr>
      </w:pPr>
      <w:r w:rsidRPr="0025688A">
        <w:rPr>
          <w:rFonts w:ascii="Arial" w:hAnsi="Arial" w:cs="Arial"/>
          <w:sz w:val="20"/>
          <w:szCs w:val="20"/>
        </w:rPr>
        <w:t xml:space="preserve">(*) La tasa de </w:t>
      </w:r>
      <w:r w:rsidR="009D75C6" w:rsidRPr="0025688A">
        <w:rPr>
          <w:rFonts w:ascii="Arial" w:hAnsi="Arial" w:cs="Arial"/>
          <w:sz w:val="20"/>
          <w:szCs w:val="20"/>
        </w:rPr>
        <w:t>ganancia</w:t>
      </w:r>
      <w:r w:rsidRPr="0025688A">
        <w:rPr>
          <w:rFonts w:ascii="Arial" w:hAnsi="Arial" w:cs="Arial"/>
          <w:sz w:val="20"/>
          <w:szCs w:val="20"/>
        </w:rPr>
        <w:t xml:space="preserve"> para Alemania se refiere a Alemania Occidental 1950-1990 y a Alemania 1991-2000. </w:t>
      </w:r>
    </w:p>
    <w:p w:rsidR="003A6CF4" w:rsidRPr="00354130" w:rsidRDefault="00354130" w:rsidP="00E254F3">
      <w:pPr>
        <w:spacing w:before="100" w:beforeAutospacing="1" w:after="100" w:afterAutospacing="1" w:line="360" w:lineRule="auto"/>
        <w:ind w:left="734" w:right="734"/>
        <w:rPr>
          <w:rFonts w:ascii="Arial" w:hAnsi="Arial" w:cs="Arial"/>
          <w:sz w:val="22"/>
          <w:szCs w:val="22"/>
        </w:rPr>
      </w:pPr>
      <w:r w:rsidRPr="00354130">
        <w:rPr>
          <w:rFonts w:ascii="Arial" w:hAnsi="Arial" w:cs="Arial"/>
          <w:sz w:val="22"/>
          <w:szCs w:val="22"/>
        </w:rPr>
        <w:t>(</w:t>
      </w:r>
      <w:r w:rsidR="003A6CF4" w:rsidRPr="00354130">
        <w:rPr>
          <w:rFonts w:ascii="Arial" w:hAnsi="Arial" w:cs="Arial"/>
          <w:sz w:val="22"/>
          <w:szCs w:val="22"/>
        </w:rPr>
        <w:t>Gráfico confeccionado por Robert Brenner</w:t>
      </w:r>
      <w:r w:rsidR="00F35DB4">
        <w:rPr>
          <w:rFonts w:ascii="Arial" w:hAnsi="Arial" w:cs="Arial"/>
          <w:sz w:val="22"/>
          <w:szCs w:val="22"/>
        </w:rPr>
        <w:t>, historiador británico</w:t>
      </w:r>
      <w:r w:rsidRPr="00354130">
        <w:rPr>
          <w:rFonts w:ascii="Arial" w:hAnsi="Arial" w:cs="Arial"/>
          <w:sz w:val="22"/>
          <w:szCs w:val="22"/>
        </w:rPr>
        <w:t>)</w:t>
      </w:r>
    </w:p>
    <w:p w:rsidR="00E254F3" w:rsidRPr="009D75C6" w:rsidRDefault="003A6CF4" w:rsidP="00E254F3">
      <w:pPr>
        <w:pBdr>
          <w:bottom w:val="single" w:sz="12" w:space="1" w:color="auto"/>
        </w:pBdr>
        <w:spacing w:before="100" w:beforeAutospacing="1" w:after="100" w:afterAutospacing="1" w:line="360" w:lineRule="auto"/>
        <w:ind w:left="734" w:right="734"/>
        <w:rPr>
          <w:rFonts w:ascii="Arial" w:hAnsi="Arial" w:cs="Arial"/>
        </w:rPr>
      </w:pPr>
      <w:r w:rsidRPr="003A6CF4">
        <w:rPr>
          <w:rFonts w:ascii="Arial" w:hAnsi="Arial" w:cs="Arial"/>
          <w:lang w:val="es-AR"/>
        </w:rPr>
        <w:t>Hartman seña</w:t>
      </w:r>
      <w:r>
        <w:rPr>
          <w:rFonts w:ascii="Arial" w:hAnsi="Arial" w:cs="Arial"/>
          <w:lang w:val="es-AR"/>
        </w:rPr>
        <w:t xml:space="preserve">la que </w:t>
      </w:r>
      <w:r w:rsidR="00E254F3" w:rsidRPr="00354130">
        <w:rPr>
          <w:rFonts w:ascii="Arial" w:hAnsi="Arial" w:cs="Arial"/>
          <w:lang w:val="es-AR"/>
        </w:rPr>
        <w:t>Robert Brenner</w:t>
      </w:r>
      <w:r w:rsidR="00354130">
        <w:rPr>
          <w:rFonts w:ascii="Arial" w:hAnsi="Arial" w:cs="Arial"/>
          <w:lang w:val="es-AR"/>
        </w:rPr>
        <w:t xml:space="preserve"> calculó que </w:t>
      </w:r>
      <w:r w:rsidR="00F35DB4" w:rsidRPr="009D75C6">
        <w:rPr>
          <w:rFonts w:ascii="Arial" w:hAnsi="Arial" w:cs="Arial"/>
        </w:rPr>
        <w:t>entre</w:t>
      </w:r>
      <w:r w:rsidR="00E254F3" w:rsidRPr="009D75C6">
        <w:rPr>
          <w:rFonts w:ascii="Arial" w:hAnsi="Arial" w:cs="Arial"/>
        </w:rPr>
        <w:t xml:space="preserve"> 1950 y 2000 en EEUU la tasa de ganancia cayó 43%, en Alemania cayó 73% y en Japón entre 1957 y 2000 cayó 81%.</w:t>
      </w:r>
    </w:p>
    <w:p w:rsidR="00151A85" w:rsidRPr="00354130" w:rsidRDefault="00151A85" w:rsidP="00E254F3">
      <w:pPr>
        <w:pBdr>
          <w:bottom w:val="single" w:sz="12" w:space="1" w:color="auto"/>
        </w:pBdr>
        <w:spacing w:before="100" w:beforeAutospacing="1" w:after="100" w:afterAutospacing="1" w:line="360" w:lineRule="auto"/>
        <w:ind w:left="734" w:right="734"/>
        <w:rPr>
          <w:rFonts w:ascii="Arial" w:hAnsi="Arial" w:cs="Arial"/>
          <w:b/>
        </w:rPr>
      </w:pPr>
      <w:r w:rsidRPr="00354130">
        <w:rPr>
          <w:rFonts w:ascii="Arial" w:hAnsi="Arial" w:cs="Arial"/>
          <w:b/>
        </w:rPr>
        <w:t>_______________________________________________________</w:t>
      </w:r>
    </w:p>
    <w:p w:rsidR="00E254F3" w:rsidRPr="00354130" w:rsidRDefault="00354130" w:rsidP="00E254F3">
      <w:pPr>
        <w:pBdr>
          <w:bottom w:val="single" w:sz="12" w:space="1" w:color="auto"/>
        </w:pBdr>
        <w:spacing w:before="100" w:beforeAutospacing="1" w:after="100" w:afterAutospacing="1" w:line="360" w:lineRule="auto"/>
        <w:ind w:left="734" w:right="734"/>
        <w:rPr>
          <w:rFonts w:ascii="Arial" w:hAnsi="Arial" w:cs="Arial"/>
          <w:color w:val="000000"/>
        </w:rPr>
      </w:pPr>
      <w:r w:rsidRPr="00354130">
        <w:rPr>
          <w:rFonts w:ascii="Arial" w:hAnsi="Arial" w:cs="Arial"/>
          <w:color w:val="000000"/>
        </w:rPr>
        <w:t xml:space="preserve">Hartman menciona </w:t>
      </w:r>
      <w:r w:rsidR="00F35DB4">
        <w:rPr>
          <w:rFonts w:ascii="Arial" w:hAnsi="Arial" w:cs="Arial"/>
          <w:color w:val="000000"/>
        </w:rPr>
        <w:t xml:space="preserve">asimismo </w:t>
      </w:r>
      <w:r w:rsidRPr="00354130">
        <w:rPr>
          <w:rFonts w:ascii="Arial" w:hAnsi="Arial" w:cs="Arial"/>
          <w:color w:val="000000"/>
        </w:rPr>
        <w:t xml:space="preserve">que </w:t>
      </w:r>
      <w:r w:rsidR="00E254F3" w:rsidRPr="00354130">
        <w:rPr>
          <w:rFonts w:ascii="Arial" w:hAnsi="Arial" w:cs="Arial"/>
          <w:color w:val="000000"/>
        </w:rPr>
        <w:t>Anwar Shaikh (</w:t>
      </w:r>
      <w:r w:rsidR="0025688A">
        <w:rPr>
          <w:rFonts w:ascii="Arial" w:hAnsi="Arial" w:cs="Arial"/>
          <w:color w:val="000000"/>
        </w:rPr>
        <w:t xml:space="preserve">economista </w:t>
      </w:r>
      <w:r w:rsidR="00E254F3" w:rsidRPr="00354130">
        <w:rPr>
          <w:rFonts w:ascii="Arial" w:hAnsi="Arial" w:cs="Arial"/>
          <w:color w:val="000000"/>
        </w:rPr>
        <w:t>pakistan</w:t>
      </w:r>
      <w:r>
        <w:rPr>
          <w:rFonts w:ascii="Arial" w:hAnsi="Arial" w:cs="Arial"/>
          <w:color w:val="000000"/>
        </w:rPr>
        <w:t>í</w:t>
      </w:r>
      <w:r w:rsidR="00E254F3" w:rsidRPr="00354130">
        <w:rPr>
          <w:rFonts w:ascii="Arial" w:hAnsi="Arial" w:cs="Arial"/>
          <w:color w:val="000000"/>
        </w:rPr>
        <w:t xml:space="preserve">) y </w:t>
      </w:r>
      <w:r w:rsidR="00E254F3" w:rsidRPr="00354130">
        <w:rPr>
          <w:rFonts w:ascii="Arial" w:hAnsi="Arial" w:cs="Arial"/>
          <w:bCs/>
          <w:sz w:val="20"/>
          <w:szCs w:val="20"/>
        </w:rPr>
        <w:t>ERTUGRUL AHMET TONAK</w:t>
      </w:r>
      <w:r w:rsidR="00E254F3" w:rsidRPr="00354130">
        <w:rPr>
          <w:rFonts w:ascii="Arial" w:hAnsi="Arial" w:cs="Arial"/>
          <w:color w:val="000000"/>
        </w:rPr>
        <w:t xml:space="preserve"> (</w:t>
      </w:r>
      <w:r w:rsidR="0025688A">
        <w:rPr>
          <w:rFonts w:ascii="Arial" w:hAnsi="Arial" w:cs="Arial"/>
          <w:color w:val="000000"/>
        </w:rPr>
        <w:t xml:space="preserve">economista </w:t>
      </w:r>
      <w:r w:rsidR="00E254F3" w:rsidRPr="00354130">
        <w:rPr>
          <w:rFonts w:ascii="Arial" w:hAnsi="Arial" w:cs="Arial"/>
          <w:color w:val="000000"/>
        </w:rPr>
        <w:t>tur</w:t>
      </w:r>
      <w:r>
        <w:rPr>
          <w:rFonts w:ascii="Arial" w:hAnsi="Arial" w:cs="Arial"/>
          <w:color w:val="000000"/>
        </w:rPr>
        <w:t>co</w:t>
      </w:r>
      <w:r w:rsidR="00E254F3" w:rsidRPr="00354130">
        <w:rPr>
          <w:rFonts w:ascii="Arial" w:hAnsi="Arial" w:cs="Arial"/>
          <w:color w:val="000000"/>
        </w:rPr>
        <w:t>) calculan que, entre 1948 y 1989, “la tasa de ganancia marxiana (en EEUU) cae casi un 33%</w:t>
      </w:r>
      <w:r>
        <w:rPr>
          <w:rFonts w:ascii="Arial" w:hAnsi="Arial" w:cs="Arial"/>
          <w:color w:val="000000"/>
        </w:rPr>
        <w:t>”</w:t>
      </w:r>
    </w:p>
    <w:p w:rsidR="00E254F3" w:rsidRPr="009D75C6" w:rsidRDefault="00E254F3">
      <w:pPr>
        <w:rPr>
          <w:rFonts w:ascii="Arial" w:hAnsi="Arial" w:cs="Arial"/>
        </w:rPr>
      </w:pPr>
    </w:p>
    <w:p w:rsidR="00E254F3" w:rsidRPr="009D75C6" w:rsidRDefault="00E254F3">
      <w:pPr>
        <w:rPr>
          <w:rFonts w:ascii="Arial" w:hAnsi="Arial" w:cs="Arial"/>
        </w:rPr>
      </w:pPr>
    </w:p>
    <w:p w:rsidR="00E254F3" w:rsidRPr="009D75C6" w:rsidRDefault="00E254F3">
      <w:pPr>
        <w:rPr>
          <w:rFonts w:ascii="Arial" w:hAnsi="Arial" w:cs="Arial"/>
        </w:rPr>
      </w:pPr>
    </w:p>
    <w:p w:rsidR="00E254F3" w:rsidRPr="009D75C6" w:rsidRDefault="00E254F3">
      <w:pPr>
        <w:rPr>
          <w:rFonts w:ascii="Arial" w:hAnsi="Arial" w:cs="Arial"/>
        </w:rPr>
      </w:pPr>
    </w:p>
    <w:p w:rsidR="00E254F3" w:rsidRPr="009D75C6" w:rsidRDefault="00E254F3">
      <w:pPr>
        <w:rPr>
          <w:rFonts w:ascii="Arial" w:hAnsi="Arial" w:cs="Arial"/>
        </w:rPr>
      </w:pPr>
    </w:p>
    <w:p w:rsidR="00E254F3" w:rsidRPr="009D75C6" w:rsidRDefault="00E254F3">
      <w:pPr>
        <w:rPr>
          <w:rFonts w:ascii="Arial" w:hAnsi="Arial" w:cs="Arial"/>
        </w:rPr>
      </w:pPr>
    </w:p>
    <w:p w:rsidR="00E254F3" w:rsidRPr="009D75C6" w:rsidRDefault="00E254F3">
      <w:pPr>
        <w:rPr>
          <w:rFonts w:ascii="Arial" w:hAnsi="Arial" w:cs="Arial"/>
        </w:rPr>
      </w:pPr>
    </w:p>
    <w:p w:rsidR="00192CD3" w:rsidRDefault="00E254F3" w:rsidP="00C63AED">
      <w:pPr>
        <w:autoSpaceDE w:val="0"/>
        <w:autoSpaceDN w:val="0"/>
        <w:adjustRightInd w:val="0"/>
        <w:rPr>
          <w:rFonts w:ascii="Arial" w:hAnsi="Arial" w:cs="Arial"/>
          <w:bCs/>
          <w:lang w:val="es-ES" w:eastAsia="es-ES"/>
        </w:rPr>
      </w:pPr>
      <w:r w:rsidRPr="00C63AED">
        <w:rPr>
          <w:rFonts w:ascii="Arial" w:hAnsi="Arial" w:cs="Arial"/>
          <w:b/>
          <w:bCs/>
          <w:lang w:val="es-ES" w:eastAsia="es-ES"/>
        </w:rPr>
        <w:t>Fernando Germán Dachevsky y Juan Kornblihtt</w:t>
      </w:r>
      <w:r w:rsidR="00C63AED">
        <w:rPr>
          <w:rFonts w:ascii="Arial" w:hAnsi="Arial" w:cs="Arial"/>
          <w:b/>
          <w:bCs/>
          <w:lang w:val="es-ES" w:eastAsia="es-ES"/>
        </w:rPr>
        <w:t xml:space="preserve">: </w:t>
      </w:r>
      <w:r w:rsidR="00192CD3" w:rsidRPr="00192CD3">
        <w:rPr>
          <w:rFonts w:ascii="Arial" w:hAnsi="Arial" w:cs="Arial"/>
          <w:bCs/>
          <w:lang w:val="es-ES" w:eastAsia="es-ES"/>
        </w:rPr>
        <w:t>Historiadores argentinos</w:t>
      </w:r>
      <w:r w:rsidR="00192CD3">
        <w:rPr>
          <w:rFonts w:ascii="Arial" w:hAnsi="Arial" w:cs="Arial"/>
          <w:bCs/>
          <w:lang w:val="es-ES" w:eastAsia="es-ES"/>
        </w:rPr>
        <w:t>.</w:t>
      </w:r>
    </w:p>
    <w:p w:rsidR="00192CD3" w:rsidRDefault="00192CD3" w:rsidP="00C63AED">
      <w:pPr>
        <w:autoSpaceDE w:val="0"/>
        <w:autoSpaceDN w:val="0"/>
        <w:adjustRightInd w:val="0"/>
        <w:rPr>
          <w:rFonts w:ascii="Arial" w:hAnsi="Arial" w:cs="Arial"/>
          <w:bCs/>
          <w:lang w:val="es-ES" w:eastAsia="es-ES"/>
        </w:rPr>
      </w:pPr>
    </w:p>
    <w:p w:rsidR="00E254F3" w:rsidRPr="00F35DB4" w:rsidRDefault="00C63AED" w:rsidP="00C63AED">
      <w:pPr>
        <w:autoSpaceDE w:val="0"/>
        <w:autoSpaceDN w:val="0"/>
        <w:adjustRightInd w:val="0"/>
        <w:rPr>
          <w:rFonts w:ascii="Arial" w:hAnsi="Arial" w:cs="Arial"/>
        </w:rPr>
      </w:pPr>
      <w:r w:rsidRPr="00F35DB4">
        <w:rPr>
          <w:rFonts w:ascii="Arial" w:hAnsi="Arial" w:cs="Arial"/>
          <w:bCs/>
          <w:lang w:val="es-ES" w:eastAsia="es-ES"/>
        </w:rPr>
        <w:t>Artículo publicado en</w:t>
      </w:r>
      <w:r w:rsidRPr="00F35DB4">
        <w:rPr>
          <w:rFonts w:ascii="Arial" w:hAnsi="Arial" w:cs="Arial"/>
          <w:b/>
          <w:bCs/>
          <w:lang w:val="es-ES" w:eastAsia="es-ES"/>
        </w:rPr>
        <w:t xml:space="preserve"> </w:t>
      </w:r>
      <w:r w:rsidR="00E254F3" w:rsidRPr="00F35DB4">
        <w:rPr>
          <w:rFonts w:ascii="Arial" w:hAnsi="Arial" w:cs="Arial"/>
          <w:lang w:val="es-ES" w:eastAsia="es-ES"/>
        </w:rPr>
        <w:t>M</w:t>
      </w:r>
      <w:r w:rsidR="00192CD3">
        <w:rPr>
          <w:rFonts w:ascii="Arial" w:hAnsi="Arial" w:cs="Arial"/>
          <w:lang w:val="es-ES" w:eastAsia="es-ES"/>
        </w:rPr>
        <w:t>ayo del</w:t>
      </w:r>
      <w:r w:rsidR="00E254F3" w:rsidRPr="00F35DB4">
        <w:rPr>
          <w:rFonts w:ascii="Arial" w:hAnsi="Arial" w:cs="Arial"/>
          <w:lang w:val="es-ES" w:eastAsia="es-ES"/>
        </w:rPr>
        <w:t xml:space="preserve"> 2011</w:t>
      </w:r>
      <w:r w:rsidRPr="00F35DB4">
        <w:rPr>
          <w:rFonts w:ascii="Arial" w:hAnsi="Arial" w:cs="Arial"/>
          <w:lang w:val="es-ES" w:eastAsia="es-ES"/>
        </w:rPr>
        <w:t xml:space="preserve">, en el </w:t>
      </w:r>
      <w:r w:rsidR="00E254F3" w:rsidRPr="00F35DB4">
        <w:rPr>
          <w:rFonts w:ascii="Arial" w:hAnsi="Arial" w:cs="Arial"/>
          <w:lang w:val="es-ES" w:eastAsia="es-ES"/>
        </w:rPr>
        <w:t>INSTITUTO DE INVESTIGACIONES GINO GERMANI</w:t>
      </w:r>
      <w:r w:rsidR="00F35DB4">
        <w:rPr>
          <w:rFonts w:ascii="Arial" w:hAnsi="Arial" w:cs="Arial"/>
          <w:lang w:val="es-ES" w:eastAsia="es-ES"/>
        </w:rPr>
        <w:t>,</w:t>
      </w:r>
      <w:r w:rsidRPr="00F35DB4">
        <w:rPr>
          <w:rFonts w:ascii="Arial" w:hAnsi="Arial" w:cs="Arial"/>
          <w:lang w:val="es-ES" w:eastAsia="es-ES"/>
        </w:rPr>
        <w:t xml:space="preserve"> </w:t>
      </w:r>
      <w:r w:rsidR="00E254F3" w:rsidRPr="00F35DB4">
        <w:rPr>
          <w:rFonts w:ascii="Arial" w:hAnsi="Arial" w:cs="Arial"/>
          <w:lang w:val="es-ES" w:eastAsia="es-ES"/>
        </w:rPr>
        <w:t>FACULTAD DE CIENCIAS SOCIALES</w:t>
      </w:r>
      <w:r w:rsidR="00F35DB4">
        <w:rPr>
          <w:rFonts w:ascii="Arial" w:hAnsi="Arial" w:cs="Arial"/>
          <w:lang w:val="es-ES" w:eastAsia="es-ES"/>
        </w:rPr>
        <w:t>,</w:t>
      </w:r>
      <w:r w:rsidRPr="00F35DB4">
        <w:rPr>
          <w:rFonts w:ascii="Arial" w:hAnsi="Arial" w:cs="Arial"/>
          <w:lang w:val="es-ES" w:eastAsia="es-ES"/>
        </w:rPr>
        <w:t xml:space="preserve"> </w:t>
      </w:r>
      <w:r w:rsidR="00E254F3" w:rsidRPr="00F35DB4">
        <w:rPr>
          <w:rFonts w:ascii="Arial" w:hAnsi="Arial" w:cs="Arial"/>
        </w:rPr>
        <w:t>UNIVERSIDAD DE BUENOS AIRES</w:t>
      </w:r>
      <w:r w:rsidRPr="00F35DB4">
        <w:rPr>
          <w:rFonts w:ascii="Arial" w:hAnsi="Arial" w:cs="Arial"/>
        </w:rPr>
        <w:t>:</w:t>
      </w:r>
    </w:p>
    <w:p w:rsidR="00C63AED" w:rsidRPr="009D75C6" w:rsidRDefault="00C63AED" w:rsidP="00C63AED">
      <w:pPr>
        <w:autoSpaceDE w:val="0"/>
        <w:autoSpaceDN w:val="0"/>
        <w:adjustRightInd w:val="0"/>
        <w:rPr>
          <w:rFonts w:ascii="Arial" w:hAnsi="Arial" w:cs="Arial"/>
        </w:rPr>
      </w:pPr>
    </w:p>
    <w:p w:rsidR="00E254F3" w:rsidRPr="00C63AED" w:rsidRDefault="00F35DB4" w:rsidP="00E254F3">
      <w:pPr>
        <w:autoSpaceDE w:val="0"/>
        <w:autoSpaceDN w:val="0"/>
        <w:adjustRightInd w:val="0"/>
        <w:rPr>
          <w:rFonts w:ascii="Arial" w:hAnsi="Arial" w:cs="Arial"/>
          <w:bCs/>
          <w:lang w:val="es-ES" w:eastAsia="es-ES"/>
        </w:rPr>
      </w:pPr>
      <w:r w:rsidRPr="00F35DB4">
        <w:rPr>
          <w:rFonts w:ascii="Arial" w:hAnsi="Arial" w:cs="Arial"/>
          <w:b/>
          <w:bCs/>
          <w:lang w:val="es-ES" w:eastAsia="es-ES"/>
        </w:rPr>
        <w:t>“</w:t>
      </w:r>
      <w:r w:rsidR="00E254F3" w:rsidRPr="00F35DB4">
        <w:rPr>
          <w:rFonts w:ascii="Arial" w:hAnsi="Arial" w:cs="Arial"/>
          <w:b/>
          <w:bCs/>
          <w:lang w:val="es-ES" w:eastAsia="es-ES"/>
        </w:rPr>
        <w:t>Aproximación a los problemas metodológicos</w:t>
      </w:r>
      <w:r w:rsidR="00C63AED" w:rsidRPr="00F35DB4">
        <w:rPr>
          <w:rFonts w:ascii="Arial" w:hAnsi="Arial" w:cs="Arial"/>
          <w:b/>
          <w:bCs/>
          <w:lang w:val="es-ES" w:eastAsia="es-ES"/>
        </w:rPr>
        <w:t xml:space="preserve"> </w:t>
      </w:r>
      <w:r w:rsidR="00E254F3" w:rsidRPr="00F35DB4">
        <w:rPr>
          <w:rFonts w:ascii="Arial" w:hAnsi="Arial" w:cs="Arial"/>
          <w:b/>
          <w:bCs/>
          <w:lang w:val="es-ES" w:eastAsia="es-ES"/>
        </w:rPr>
        <w:t>de la medición de la tasa</w:t>
      </w:r>
      <w:r w:rsidR="00C63AED" w:rsidRPr="00F35DB4">
        <w:rPr>
          <w:rFonts w:ascii="Arial" w:hAnsi="Arial" w:cs="Arial"/>
          <w:b/>
          <w:bCs/>
          <w:lang w:val="es-ES" w:eastAsia="es-ES"/>
        </w:rPr>
        <w:t xml:space="preserve"> </w:t>
      </w:r>
      <w:r w:rsidR="00E254F3" w:rsidRPr="00F35DB4">
        <w:rPr>
          <w:rFonts w:ascii="Arial" w:hAnsi="Arial" w:cs="Arial"/>
          <w:b/>
          <w:bCs/>
          <w:lang w:val="es-ES" w:eastAsia="es-ES"/>
        </w:rPr>
        <w:t>de ganancia y la renta de la tierra petrolera</w:t>
      </w:r>
      <w:r w:rsidRPr="00F35DB4">
        <w:rPr>
          <w:rFonts w:ascii="Arial" w:hAnsi="Arial" w:cs="Arial"/>
          <w:b/>
          <w:bCs/>
          <w:lang w:val="es-ES" w:eastAsia="es-ES"/>
        </w:rPr>
        <w:t xml:space="preserve">”, </w:t>
      </w:r>
      <w:r>
        <w:rPr>
          <w:rFonts w:ascii="Arial" w:hAnsi="Arial" w:cs="Arial"/>
          <w:bCs/>
          <w:lang w:val="es-ES" w:eastAsia="es-ES"/>
        </w:rPr>
        <w:t>link:</w:t>
      </w:r>
    </w:p>
    <w:p w:rsidR="00192CD3" w:rsidRDefault="004715E7" w:rsidP="00E254F3">
      <w:pPr>
        <w:pStyle w:val="Ttulo2"/>
        <w:rPr>
          <w:rFonts w:ascii="Arial" w:hAnsi="Arial" w:cs="Arial"/>
          <w:b w:val="0"/>
          <w:sz w:val="24"/>
          <w:szCs w:val="24"/>
        </w:rPr>
      </w:pPr>
      <w:hyperlink r:id="rId11" w:history="1">
        <w:r w:rsidR="00192CD3" w:rsidRPr="00217A50">
          <w:rPr>
            <w:rStyle w:val="Hipervnculo"/>
            <w:rFonts w:ascii="Arial" w:hAnsi="Arial" w:cs="Arial"/>
            <w:b w:val="0"/>
            <w:sz w:val="24"/>
            <w:szCs w:val="24"/>
          </w:rPr>
          <w:t>http://lanic.utexas.edu/project/laoap/iigg/ji27.pdf</w:t>
        </w:r>
      </w:hyperlink>
    </w:p>
    <w:p w:rsidR="00F35DB4" w:rsidRPr="00C63AED" w:rsidRDefault="00F35DB4" w:rsidP="00F35DB4">
      <w:pPr>
        <w:pStyle w:val="Ttulo2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El artículo muestra gráficos de variación de la tasa de ganancia en varios países, elaborados por varios autores, de los cuales reproduzco aquí los siguientes:</w:t>
      </w:r>
    </w:p>
    <w:p w:rsidR="00E254F3" w:rsidRPr="009D75C6" w:rsidRDefault="00E254F3" w:rsidP="00E254F3">
      <w:pPr>
        <w:rPr>
          <w:rFonts w:ascii="Arial" w:hAnsi="Arial" w:cs="Arial"/>
          <w:lang w:val="es-ES"/>
        </w:rPr>
      </w:pPr>
      <w:r w:rsidRPr="009D75C6"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4105275" cy="3552825"/>
            <wp:effectExtent l="1905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4F3" w:rsidRPr="009D75C6" w:rsidRDefault="00E254F3" w:rsidP="00E254F3">
      <w:pPr>
        <w:rPr>
          <w:rFonts w:ascii="Arial" w:hAnsi="Arial" w:cs="Arial"/>
          <w:lang w:val="es-ES"/>
        </w:rPr>
      </w:pPr>
    </w:p>
    <w:p w:rsidR="00E254F3" w:rsidRPr="009D75C6" w:rsidRDefault="00F35DB4" w:rsidP="00E254F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(Gráfico realizado por </w:t>
      </w:r>
      <w:r w:rsidR="00E254F3" w:rsidRPr="009D75C6">
        <w:rPr>
          <w:rFonts w:ascii="Arial" w:hAnsi="Arial" w:cs="Arial"/>
          <w:lang w:val="es-ES"/>
        </w:rPr>
        <w:t>Andrew Kliman, economista</w:t>
      </w:r>
      <w:r>
        <w:rPr>
          <w:rFonts w:ascii="Arial" w:hAnsi="Arial" w:cs="Arial"/>
          <w:lang w:val="es-ES"/>
        </w:rPr>
        <w:t xml:space="preserve"> norteamericano</w:t>
      </w:r>
      <w:r w:rsidR="00E254F3" w:rsidRPr="009D75C6">
        <w:rPr>
          <w:rFonts w:ascii="Arial" w:hAnsi="Arial" w:cs="Arial"/>
          <w:lang w:val="es-ES"/>
        </w:rPr>
        <w:t>, Pace University.</w:t>
      </w:r>
      <w:r>
        <w:rPr>
          <w:rFonts w:ascii="Arial" w:hAnsi="Arial" w:cs="Arial"/>
          <w:lang w:val="es-ES"/>
        </w:rPr>
        <w:t>)</w:t>
      </w:r>
      <w:r w:rsidR="00E254F3" w:rsidRPr="009D75C6">
        <w:rPr>
          <w:rFonts w:ascii="Arial" w:hAnsi="Arial" w:cs="Arial"/>
          <w:lang w:val="es-ES"/>
        </w:rPr>
        <w:t xml:space="preserve">  </w:t>
      </w:r>
    </w:p>
    <w:p w:rsidR="00E254F3" w:rsidRPr="009D75C6" w:rsidRDefault="00E254F3">
      <w:pPr>
        <w:rPr>
          <w:rFonts w:ascii="Arial" w:hAnsi="Arial" w:cs="Arial"/>
          <w:lang w:val="es-ES"/>
        </w:rPr>
      </w:pPr>
    </w:p>
    <w:p w:rsidR="00E254F3" w:rsidRPr="009D75C6" w:rsidRDefault="00E254F3" w:rsidP="00E254F3">
      <w:pPr>
        <w:rPr>
          <w:rFonts w:ascii="Arial" w:hAnsi="Arial" w:cs="Arial"/>
          <w:lang w:val="es-ES"/>
        </w:rPr>
      </w:pPr>
      <w:r w:rsidRPr="009D75C6">
        <w:rPr>
          <w:rFonts w:ascii="Arial" w:hAnsi="Arial" w:cs="Arial"/>
          <w:noProof/>
          <w:lang w:val="es-AR" w:eastAsia="es-AR"/>
        </w:rPr>
        <w:lastRenderedPageBreak/>
        <w:drawing>
          <wp:inline distT="0" distB="0" distL="0" distR="0">
            <wp:extent cx="4181475" cy="3381375"/>
            <wp:effectExtent l="1905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4F3" w:rsidRPr="009D75C6" w:rsidRDefault="00E254F3" w:rsidP="00E254F3">
      <w:pPr>
        <w:rPr>
          <w:rFonts w:ascii="Arial" w:hAnsi="Arial" w:cs="Arial"/>
          <w:lang w:val="es-ES"/>
        </w:rPr>
      </w:pPr>
      <w:r w:rsidRPr="009D75C6">
        <w:rPr>
          <w:rFonts w:ascii="Arial" w:hAnsi="Arial" w:cs="Arial"/>
          <w:lang w:val="es-ES"/>
        </w:rPr>
        <w:tab/>
      </w:r>
    </w:p>
    <w:p w:rsidR="00E254F3" w:rsidRDefault="00192CD3" w:rsidP="00E254F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(Gráfico realizado por </w:t>
      </w:r>
      <w:r w:rsidR="00E254F3" w:rsidRPr="009D75C6">
        <w:rPr>
          <w:rFonts w:ascii="Arial" w:hAnsi="Arial" w:cs="Arial"/>
          <w:lang w:val="es-ES"/>
        </w:rPr>
        <w:t xml:space="preserve">Paul Cockshott, </w:t>
      </w:r>
      <w:r>
        <w:rPr>
          <w:rFonts w:ascii="Arial" w:hAnsi="Arial" w:cs="Arial"/>
          <w:lang w:val="es-ES"/>
        </w:rPr>
        <w:t>economista escocés, Glasgow Univerity.)</w:t>
      </w:r>
    </w:p>
    <w:p w:rsidR="00126244" w:rsidRDefault="00126244" w:rsidP="00E254F3">
      <w:pPr>
        <w:rPr>
          <w:rFonts w:ascii="Arial" w:hAnsi="Arial" w:cs="Arial"/>
          <w:lang w:val="es-ES"/>
        </w:rPr>
      </w:pPr>
    </w:p>
    <w:p w:rsidR="00126244" w:rsidRPr="009D75C6" w:rsidRDefault="00126244" w:rsidP="00E254F3">
      <w:pPr>
        <w:rPr>
          <w:rFonts w:ascii="Arial" w:hAnsi="Arial" w:cs="Arial"/>
          <w:lang w:val="es-ES"/>
        </w:rPr>
      </w:pPr>
    </w:p>
    <w:p w:rsidR="00E254F3" w:rsidRPr="00192CD3" w:rsidRDefault="00E254F3" w:rsidP="00E254F3">
      <w:pPr>
        <w:rPr>
          <w:rFonts w:ascii="Arial" w:hAnsi="Arial" w:cs="Arial"/>
          <w:b/>
          <w:lang w:val="es-ES"/>
        </w:rPr>
      </w:pPr>
      <w:r w:rsidRPr="00192CD3">
        <w:rPr>
          <w:rFonts w:ascii="Arial" w:hAnsi="Arial" w:cs="Arial"/>
          <w:b/>
          <w:lang w:val="es-ES"/>
        </w:rPr>
        <w:t>__________________________________________________________________</w:t>
      </w:r>
    </w:p>
    <w:p w:rsidR="00E254F3" w:rsidRPr="00192CD3" w:rsidRDefault="00E254F3" w:rsidP="00E254F3">
      <w:pPr>
        <w:rPr>
          <w:rFonts w:ascii="Arial" w:hAnsi="Arial" w:cs="Arial"/>
          <w:b/>
          <w:lang w:val="es-ES"/>
        </w:rPr>
      </w:pPr>
    </w:p>
    <w:p w:rsidR="00E254F3" w:rsidRPr="009D75C6" w:rsidRDefault="00E254F3" w:rsidP="00E254F3">
      <w:pPr>
        <w:rPr>
          <w:rFonts w:ascii="Arial" w:hAnsi="Arial" w:cs="Arial"/>
          <w:lang w:val="es-ES"/>
        </w:rPr>
      </w:pPr>
    </w:p>
    <w:p w:rsidR="00E254F3" w:rsidRPr="009D75C6" w:rsidRDefault="00E254F3" w:rsidP="00E254F3">
      <w:pPr>
        <w:rPr>
          <w:rFonts w:ascii="Arial" w:hAnsi="Arial" w:cs="Arial"/>
          <w:sz w:val="20"/>
          <w:szCs w:val="20"/>
        </w:rPr>
      </w:pPr>
    </w:p>
    <w:p w:rsidR="00D25733" w:rsidRDefault="00E254F3" w:rsidP="00E254F3">
      <w:pPr>
        <w:rPr>
          <w:rStyle w:val="itemtitle1"/>
          <w:rFonts w:ascii="Arial" w:hAnsi="Arial" w:cs="Arial"/>
          <w:b w:val="0"/>
          <w:color w:val="272727"/>
          <w:sz w:val="24"/>
          <w:szCs w:val="24"/>
        </w:rPr>
      </w:pPr>
      <w:r w:rsidRPr="00192CD3">
        <w:rPr>
          <w:rStyle w:val="itemtitle1"/>
          <w:rFonts w:ascii="Arial" w:hAnsi="Arial" w:cs="Arial"/>
          <w:color w:val="272727"/>
          <w:sz w:val="24"/>
          <w:szCs w:val="24"/>
        </w:rPr>
        <w:t>Anwar Shaikh</w:t>
      </w:r>
      <w:r w:rsidR="00192CD3">
        <w:rPr>
          <w:rStyle w:val="itemtitle1"/>
          <w:rFonts w:ascii="Arial" w:hAnsi="Arial" w:cs="Arial"/>
          <w:color w:val="272727"/>
          <w:sz w:val="24"/>
          <w:szCs w:val="24"/>
        </w:rPr>
        <w:t xml:space="preserve">: </w:t>
      </w:r>
      <w:r w:rsidRPr="00192CD3">
        <w:rPr>
          <w:rStyle w:val="itemtitle1"/>
          <w:rFonts w:ascii="Arial" w:hAnsi="Arial" w:cs="Arial"/>
          <w:color w:val="272727"/>
          <w:sz w:val="24"/>
          <w:szCs w:val="24"/>
        </w:rPr>
        <w:t xml:space="preserve"> </w:t>
      </w:r>
      <w:r w:rsidR="00D25733" w:rsidRPr="00D25733">
        <w:rPr>
          <w:rStyle w:val="itemtitle1"/>
          <w:rFonts w:ascii="Arial" w:hAnsi="Arial" w:cs="Arial"/>
          <w:b w:val="0"/>
          <w:color w:val="272727"/>
          <w:sz w:val="24"/>
          <w:szCs w:val="24"/>
        </w:rPr>
        <w:t>Economista</w:t>
      </w:r>
      <w:r w:rsidR="00D25733">
        <w:rPr>
          <w:rStyle w:val="itemtitle1"/>
          <w:rFonts w:ascii="Arial" w:hAnsi="Arial" w:cs="Arial"/>
          <w:color w:val="272727"/>
          <w:sz w:val="24"/>
          <w:szCs w:val="24"/>
        </w:rPr>
        <w:t xml:space="preserve"> </w:t>
      </w:r>
      <w:r w:rsidRPr="00192CD3">
        <w:rPr>
          <w:rStyle w:val="itemtitle1"/>
          <w:rFonts w:ascii="Arial" w:hAnsi="Arial" w:cs="Arial"/>
          <w:b w:val="0"/>
          <w:color w:val="272727"/>
          <w:sz w:val="24"/>
          <w:szCs w:val="24"/>
        </w:rPr>
        <w:t>paquistaní</w:t>
      </w:r>
      <w:r w:rsidR="00D25733">
        <w:rPr>
          <w:rStyle w:val="itemtitle1"/>
          <w:rFonts w:ascii="Arial" w:hAnsi="Arial" w:cs="Arial"/>
          <w:b w:val="0"/>
          <w:color w:val="272727"/>
          <w:sz w:val="24"/>
          <w:szCs w:val="24"/>
        </w:rPr>
        <w:t>.</w:t>
      </w:r>
    </w:p>
    <w:p w:rsidR="00D25733" w:rsidRDefault="00D25733" w:rsidP="00E254F3">
      <w:pPr>
        <w:rPr>
          <w:rStyle w:val="itemtitle1"/>
          <w:rFonts w:ascii="Arial" w:hAnsi="Arial" w:cs="Arial"/>
          <w:b w:val="0"/>
          <w:color w:val="272727"/>
          <w:sz w:val="24"/>
          <w:szCs w:val="24"/>
        </w:rPr>
      </w:pPr>
    </w:p>
    <w:p w:rsidR="00D25733" w:rsidRDefault="00D25733" w:rsidP="00E254F3">
      <w:pPr>
        <w:rPr>
          <w:rStyle w:val="itemtitle1"/>
          <w:rFonts w:ascii="Arial" w:hAnsi="Arial" w:cs="Arial"/>
          <w:b w:val="0"/>
          <w:color w:val="272727"/>
          <w:sz w:val="24"/>
          <w:szCs w:val="24"/>
        </w:rPr>
      </w:pPr>
      <w:r>
        <w:rPr>
          <w:rStyle w:val="itemtitle1"/>
          <w:rFonts w:ascii="Arial" w:hAnsi="Arial" w:cs="Arial"/>
          <w:b w:val="0"/>
          <w:color w:val="272727"/>
          <w:sz w:val="24"/>
          <w:szCs w:val="24"/>
        </w:rPr>
        <w:t xml:space="preserve">Artículo publicado en </w:t>
      </w:r>
      <w:r w:rsidR="00E254F3" w:rsidRPr="00192CD3">
        <w:rPr>
          <w:rStyle w:val="itemtitle1"/>
          <w:rFonts w:ascii="Arial" w:hAnsi="Arial" w:cs="Arial"/>
          <w:b w:val="0"/>
          <w:color w:val="272727"/>
          <w:sz w:val="24"/>
          <w:szCs w:val="24"/>
        </w:rPr>
        <w:t>Realidad Económica (revista argentina</w:t>
      </w:r>
      <w:r>
        <w:rPr>
          <w:rStyle w:val="itemtitle1"/>
          <w:rFonts w:ascii="Arial" w:hAnsi="Arial" w:cs="Arial"/>
          <w:b w:val="0"/>
          <w:color w:val="272727"/>
          <w:sz w:val="24"/>
          <w:szCs w:val="24"/>
        </w:rPr>
        <w:t>)</w:t>
      </w:r>
      <w:r w:rsidR="00735168">
        <w:rPr>
          <w:rStyle w:val="itemtitle1"/>
          <w:rFonts w:ascii="Arial" w:hAnsi="Arial" w:cs="Arial"/>
          <w:b w:val="0"/>
          <w:color w:val="272727"/>
          <w:sz w:val="24"/>
          <w:szCs w:val="24"/>
        </w:rPr>
        <w:t>, nº 140, Mayo/Junio de 1996</w:t>
      </w:r>
      <w:r w:rsidR="00E254F3" w:rsidRPr="00192CD3">
        <w:rPr>
          <w:rStyle w:val="itemtitle1"/>
          <w:rFonts w:ascii="Arial" w:hAnsi="Arial" w:cs="Arial"/>
          <w:b w:val="0"/>
          <w:color w:val="272727"/>
          <w:sz w:val="24"/>
          <w:szCs w:val="24"/>
        </w:rPr>
        <w:t xml:space="preserve">: </w:t>
      </w:r>
    </w:p>
    <w:p w:rsidR="0025688A" w:rsidRDefault="0025688A" w:rsidP="00E254F3">
      <w:pPr>
        <w:rPr>
          <w:rStyle w:val="itemtitle1"/>
          <w:rFonts w:ascii="Arial" w:hAnsi="Arial" w:cs="Arial"/>
          <w:b w:val="0"/>
          <w:color w:val="272727"/>
          <w:sz w:val="24"/>
          <w:szCs w:val="24"/>
        </w:rPr>
      </w:pPr>
    </w:p>
    <w:p w:rsidR="0025688A" w:rsidRPr="0025688A" w:rsidRDefault="0025688A" w:rsidP="00E254F3">
      <w:pPr>
        <w:rPr>
          <w:rStyle w:val="itemtitle1"/>
          <w:rFonts w:ascii="Arial" w:hAnsi="Arial" w:cs="Arial"/>
          <w:b w:val="0"/>
          <w:color w:val="272727"/>
          <w:sz w:val="24"/>
          <w:szCs w:val="24"/>
        </w:rPr>
      </w:pPr>
      <w:r w:rsidRPr="0025688A">
        <w:rPr>
          <w:rFonts w:ascii="Arial" w:hAnsi="Arial" w:cs="Arial"/>
          <w:b/>
        </w:rPr>
        <w:t>“Las crisis en las economías capitalistas”: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link,</w:t>
      </w:r>
    </w:p>
    <w:p w:rsidR="00D25733" w:rsidRDefault="00D25733" w:rsidP="00E254F3">
      <w:pPr>
        <w:rPr>
          <w:rFonts w:ascii="Arial" w:hAnsi="Arial" w:cs="Arial"/>
        </w:rPr>
      </w:pPr>
    </w:p>
    <w:p w:rsidR="00D25733" w:rsidRDefault="004715E7" w:rsidP="00E254F3">
      <w:pPr>
        <w:rPr>
          <w:rFonts w:ascii="Arial" w:hAnsi="Arial" w:cs="Arial"/>
        </w:rPr>
      </w:pPr>
      <w:hyperlink r:id="rId14" w:history="1">
        <w:r w:rsidR="00D25733" w:rsidRPr="00217A50">
          <w:rPr>
            <w:rStyle w:val="Hipervnculo"/>
            <w:rFonts w:ascii="Arial" w:hAnsi="Arial" w:cs="Arial"/>
          </w:rPr>
          <w:t>http://www.iade.org.ar/modules/RealidadEconomica/</w:t>
        </w:r>
      </w:hyperlink>
    </w:p>
    <w:p w:rsidR="00D25733" w:rsidRDefault="00D25733" w:rsidP="00E254F3">
      <w:pPr>
        <w:rPr>
          <w:rFonts w:ascii="Arial" w:hAnsi="Arial" w:cs="Arial"/>
        </w:rPr>
      </w:pPr>
    </w:p>
    <w:p w:rsidR="00E254F3" w:rsidRDefault="00735168" w:rsidP="00E254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autor establece </w:t>
      </w:r>
      <w:r w:rsidR="00E254F3" w:rsidRPr="00D25733">
        <w:rPr>
          <w:rFonts w:ascii="Arial" w:hAnsi="Arial" w:cs="Arial"/>
        </w:rPr>
        <w:t>para los países de la OCDE, en el período que va desde la década del ‘40 a fines de</w:t>
      </w:r>
      <w:r w:rsidR="0025688A">
        <w:rPr>
          <w:rFonts w:ascii="Arial" w:hAnsi="Arial" w:cs="Arial"/>
        </w:rPr>
        <w:t xml:space="preserve"> </w:t>
      </w:r>
      <w:r w:rsidR="00E254F3" w:rsidRPr="00D25733">
        <w:rPr>
          <w:rFonts w:ascii="Arial" w:hAnsi="Arial" w:cs="Arial"/>
        </w:rPr>
        <w:t>l</w:t>
      </w:r>
      <w:r w:rsidR="0025688A">
        <w:rPr>
          <w:rFonts w:ascii="Arial" w:hAnsi="Arial" w:cs="Arial"/>
        </w:rPr>
        <w:t>os</w:t>
      </w:r>
      <w:r w:rsidR="00E254F3" w:rsidRPr="00D25733">
        <w:rPr>
          <w:rFonts w:ascii="Arial" w:hAnsi="Arial" w:cs="Arial"/>
        </w:rPr>
        <w:t xml:space="preserve"> ’80, un aumento en la composición orgánica </w:t>
      </w:r>
      <w:r w:rsidR="0025688A">
        <w:rPr>
          <w:rFonts w:ascii="Arial" w:hAnsi="Arial" w:cs="Arial"/>
        </w:rPr>
        <w:t xml:space="preserve">den capital </w:t>
      </w:r>
      <w:r w:rsidR="00E254F3" w:rsidRPr="00D25733">
        <w:rPr>
          <w:rFonts w:ascii="Arial" w:hAnsi="Arial" w:cs="Arial"/>
        </w:rPr>
        <w:t>de</w:t>
      </w:r>
      <w:r w:rsidR="0025688A">
        <w:rPr>
          <w:rFonts w:ascii="Arial" w:hAnsi="Arial" w:cs="Arial"/>
        </w:rPr>
        <w:t>l</w:t>
      </w:r>
      <w:r w:rsidR="00E254F3" w:rsidRPr="00D25733">
        <w:rPr>
          <w:rFonts w:ascii="Arial" w:hAnsi="Arial" w:cs="Arial"/>
        </w:rPr>
        <w:t xml:space="preserve"> 40</w:t>
      </w:r>
      <w:r w:rsidR="0025688A">
        <w:rPr>
          <w:rFonts w:ascii="Arial" w:hAnsi="Arial" w:cs="Arial"/>
        </w:rPr>
        <w:t xml:space="preserve">% </w:t>
      </w:r>
      <w:r w:rsidR="00E254F3" w:rsidRPr="00D25733">
        <w:rPr>
          <w:rFonts w:ascii="Arial" w:hAnsi="Arial" w:cs="Arial"/>
        </w:rPr>
        <w:t>y un descenso de la tasa de ganancia promedio que cae del 13</w:t>
      </w:r>
      <w:r>
        <w:rPr>
          <w:rFonts w:ascii="Arial" w:hAnsi="Arial" w:cs="Arial"/>
        </w:rPr>
        <w:t>%</w:t>
      </w:r>
      <w:r w:rsidR="00E254F3" w:rsidRPr="00D25733">
        <w:rPr>
          <w:rFonts w:ascii="Arial" w:hAnsi="Arial" w:cs="Arial"/>
        </w:rPr>
        <w:t xml:space="preserve"> al 4</w:t>
      </w:r>
      <w:r>
        <w:rPr>
          <w:rFonts w:ascii="Arial" w:hAnsi="Arial" w:cs="Arial"/>
        </w:rPr>
        <w:t>%.</w:t>
      </w:r>
    </w:p>
    <w:p w:rsidR="00126244" w:rsidRDefault="00126244" w:rsidP="00E254F3">
      <w:pPr>
        <w:rPr>
          <w:rFonts w:ascii="Arial" w:hAnsi="Arial" w:cs="Arial"/>
        </w:rPr>
      </w:pPr>
    </w:p>
    <w:p w:rsidR="00126244" w:rsidRDefault="00126244" w:rsidP="00E254F3">
      <w:pPr>
        <w:rPr>
          <w:rFonts w:ascii="Arial" w:hAnsi="Arial" w:cs="Arial"/>
        </w:rPr>
      </w:pPr>
    </w:p>
    <w:p w:rsidR="00126244" w:rsidRPr="00D25733" w:rsidRDefault="00126244" w:rsidP="00E254F3">
      <w:pPr>
        <w:rPr>
          <w:rFonts w:ascii="Arial" w:hAnsi="Arial" w:cs="Arial"/>
        </w:rPr>
      </w:pPr>
    </w:p>
    <w:p w:rsidR="00E254F3" w:rsidRPr="009D75C6" w:rsidRDefault="00E254F3" w:rsidP="00E254F3">
      <w:pPr>
        <w:pBdr>
          <w:bottom w:val="single" w:sz="12" w:space="1" w:color="auto"/>
        </w:pBdr>
        <w:rPr>
          <w:rFonts w:ascii="Arial" w:hAnsi="Arial" w:cs="Arial"/>
        </w:rPr>
      </w:pPr>
    </w:p>
    <w:p w:rsidR="00E254F3" w:rsidRPr="009D75C6" w:rsidRDefault="00E254F3" w:rsidP="00E254F3">
      <w:pPr>
        <w:rPr>
          <w:rFonts w:ascii="Arial" w:hAnsi="Arial" w:cs="Arial"/>
          <w:lang w:val="es-ES"/>
        </w:rPr>
      </w:pPr>
    </w:p>
    <w:p w:rsidR="00E254F3" w:rsidRPr="009D75C6" w:rsidRDefault="00E254F3" w:rsidP="00E254F3">
      <w:pPr>
        <w:rPr>
          <w:rFonts w:ascii="Arial" w:hAnsi="Arial" w:cs="Arial"/>
          <w:lang w:val="es-ES"/>
        </w:rPr>
      </w:pPr>
    </w:p>
    <w:p w:rsidR="00735168" w:rsidRDefault="00E254F3" w:rsidP="00E254F3">
      <w:pPr>
        <w:rPr>
          <w:rFonts w:ascii="Arial" w:hAnsi="Arial" w:cs="Arial"/>
          <w:lang w:val="es-ES"/>
        </w:rPr>
      </w:pPr>
      <w:r w:rsidRPr="0025688A">
        <w:rPr>
          <w:rFonts w:ascii="Arial" w:hAnsi="Arial" w:cs="Arial"/>
          <w:b/>
          <w:lang w:val="es-ES"/>
        </w:rPr>
        <w:lastRenderedPageBreak/>
        <w:t>Esteban Ezequiel Maito</w:t>
      </w:r>
      <w:r w:rsidR="0025688A">
        <w:rPr>
          <w:rFonts w:ascii="Arial" w:hAnsi="Arial" w:cs="Arial"/>
          <w:b/>
          <w:lang w:val="es-ES"/>
        </w:rPr>
        <w:t xml:space="preserve">: </w:t>
      </w:r>
      <w:r w:rsidR="0025688A" w:rsidRPr="0025688A">
        <w:rPr>
          <w:rFonts w:ascii="Arial" w:hAnsi="Arial" w:cs="Arial"/>
          <w:lang w:val="es-ES"/>
        </w:rPr>
        <w:t>A</w:t>
      </w:r>
      <w:r w:rsidRPr="009D75C6">
        <w:rPr>
          <w:rFonts w:ascii="Arial" w:hAnsi="Arial" w:cs="Arial"/>
          <w:lang w:val="es-ES"/>
        </w:rPr>
        <w:t>rgentino, sociólogo</w:t>
      </w:r>
      <w:r w:rsidR="00735168">
        <w:rPr>
          <w:rFonts w:ascii="Arial" w:hAnsi="Arial" w:cs="Arial"/>
          <w:lang w:val="es-ES"/>
        </w:rPr>
        <w:t>.</w:t>
      </w:r>
    </w:p>
    <w:p w:rsidR="00735168" w:rsidRDefault="00735168" w:rsidP="00E254F3">
      <w:pPr>
        <w:rPr>
          <w:rFonts w:ascii="Arial" w:hAnsi="Arial" w:cs="Arial"/>
          <w:lang w:val="es-ES"/>
        </w:rPr>
      </w:pPr>
    </w:p>
    <w:p w:rsidR="00735168" w:rsidRDefault="00735168" w:rsidP="00E254F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</w:t>
      </w:r>
      <w:r w:rsidR="00E254F3" w:rsidRPr="009D75C6">
        <w:rPr>
          <w:rFonts w:ascii="Arial" w:hAnsi="Arial" w:cs="Arial"/>
          <w:lang w:val="es-ES"/>
        </w:rPr>
        <w:t>rtículo</w:t>
      </w:r>
      <w:r>
        <w:rPr>
          <w:rFonts w:ascii="Arial" w:hAnsi="Arial" w:cs="Arial"/>
          <w:lang w:val="es-ES"/>
        </w:rPr>
        <w:t xml:space="preserve"> publicado</w:t>
      </w:r>
      <w:r w:rsidR="00E254F3" w:rsidRPr="009D75C6">
        <w:rPr>
          <w:rFonts w:ascii="Arial" w:hAnsi="Arial" w:cs="Arial"/>
          <w:lang w:val="es-ES"/>
        </w:rPr>
        <w:t xml:space="preserve"> en Realidad Económica Nº 275, </w:t>
      </w:r>
      <w:r w:rsidR="001C7503">
        <w:rPr>
          <w:rFonts w:ascii="Arial" w:hAnsi="Arial" w:cs="Arial"/>
          <w:lang w:val="es-ES"/>
        </w:rPr>
        <w:t>año 2013.</w:t>
      </w:r>
    </w:p>
    <w:p w:rsidR="001C7503" w:rsidRDefault="001C7503" w:rsidP="00E254F3">
      <w:pPr>
        <w:rPr>
          <w:rFonts w:ascii="Arial" w:hAnsi="Arial" w:cs="Arial"/>
          <w:lang w:val="es-ES"/>
        </w:rPr>
      </w:pPr>
    </w:p>
    <w:p w:rsidR="001C7503" w:rsidRDefault="001C7503" w:rsidP="001C7503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color w:val="333333"/>
        </w:rPr>
        <w:t>“</w:t>
      </w:r>
      <w:r w:rsidRPr="001C7503">
        <w:rPr>
          <w:rFonts w:ascii="Arial" w:hAnsi="Arial" w:cs="Arial"/>
          <w:b/>
          <w:bCs/>
          <w:color w:val="333333"/>
        </w:rPr>
        <w:t>La Argentina y la tendencia descendente de la tasa de ganancia 1910-2011</w:t>
      </w:r>
      <w:r>
        <w:rPr>
          <w:rFonts w:ascii="Arial" w:hAnsi="Arial" w:cs="Arial"/>
          <w:b/>
          <w:bCs/>
          <w:color w:val="333333"/>
        </w:rPr>
        <w:t xml:space="preserve">.”: </w:t>
      </w:r>
      <w:r>
        <w:rPr>
          <w:rFonts w:ascii="Arial" w:hAnsi="Arial" w:cs="Arial"/>
          <w:lang w:val="es-ES"/>
        </w:rPr>
        <w:t>link,</w:t>
      </w:r>
    </w:p>
    <w:p w:rsidR="001C7503" w:rsidRDefault="001C7503" w:rsidP="00E254F3">
      <w:pPr>
        <w:rPr>
          <w:rFonts w:ascii="Arial" w:hAnsi="Arial" w:cs="Arial"/>
          <w:lang w:val="es-ES"/>
        </w:rPr>
      </w:pPr>
    </w:p>
    <w:p w:rsidR="001C7503" w:rsidRDefault="001C7503" w:rsidP="00E254F3">
      <w:pPr>
        <w:rPr>
          <w:rFonts w:ascii="Arial" w:hAnsi="Arial" w:cs="Arial"/>
          <w:lang w:val="es-ES"/>
        </w:rPr>
      </w:pPr>
    </w:p>
    <w:p w:rsidR="00735168" w:rsidRDefault="004715E7" w:rsidP="00E254F3">
      <w:pPr>
        <w:rPr>
          <w:rFonts w:ascii="Arial" w:hAnsi="Arial" w:cs="Arial"/>
          <w:lang w:val="es-ES"/>
        </w:rPr>
      </w:pPr>
      <w:hyperlink r:id="rId15" w:history="1">
        <w:r w:rsidR="00735168" w:rsidRPr="00217A50">
          <w:rPr>
            <w:rStyle w:val="Hipervnculo"/>
            <w:rFonts w:ascii="Arial" w:hAnsi="Arial" w:cs="Arial"/>
            <w:lang w:val="es-ES"/>
          </w:rPr>
          <w:t>http://www.iade.org.ar/modules/RealidadEconomica/</w:t>
        </w:r>
      </w:hyperlink>
    </w:p>
    <w:p w:rsidR="00735168" w:rsidRPr="001C7503" w:rsidRDefault="00735168" w:rsidP="00E254F3">
      <w:pPr>
        <w:rPr>
          <w:rFonts w:ascii="Arial" w:hAnsi="Arial" w:cs="Arial"/>
          <w:lang w:val="es-ES"/>
        </w:rPr>
      </w:pPr>
    </w:p>
    <w:p w:rsidR="001C7503" w:rsidRPr="001C7503" w:rsidRDefault="001C7503" w:rsidP="00E254F3">
      <w:pPr>
        <w:rPr>
          <w:rFonts w:ascii="Arial" w:hAnsi="Arial" w:cs="Arial"/>
          <w:lang w:val="es-ES"/>
        </w:rPr>
      </w:pPr>
    </w:p>
    <w:p w:rsidR="00E254F3" w:rsidRDefault="00735168" w:rsidP="00E254F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autor señala que </w:t>
      </w:r>
      <w:r w:rsidR="00E254F3" w:rsidRPr="009D75C6">
        <w:rPr>
          <w:rFonts w:ascii="Arial" w:hAnsi="Arial" w:cs="Arial"/>
          <w:lang w:val="es-ES"/>
        </w:rPr>
        <w:t>la tasa de ganancia en Argentina entre 1910 y 2011</w:t>
      </w:r>
      <w:r>
        <w:rPr>
          <w:rFonts w:ascii="Arial" w:hAnsi="Arial" w:cs="Arial"/>
          <w:lang w:val="es-ES"/>
        </w:rPr>
        <w:t xml:space="preserve"> cayó del 50,7% al 32,5%.</w:t>
      </w:r>
    </w:p>
    <w:p w:rsidR="001C7503" w:rsidRDefault="001C7503" w:rsidP="00E254F3">
      <w:pPr>
        <w:rPr>
          <w:rFonts w:ascii="Arial" w:hAnsi="Arial" w:cs="Arial"/>
          <w:lang w:val="es-ES"/>
        </w:rPr>
      </w:pPr>
    </w:p>
    <w:p w:rsidR="001C7503" w:rsidRDefault="001C7503" w:rsidP="00E254F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</w:t>
      </w:r>
    </w:p>
    <w:p w:rsidR="001C7503" w:rsidRDefault="001C7503" w:rsidP="00E254F3">
      <w:pPr>
        <w:rPr>
          <w:rFonts w:ascii="Arial" w:hAnsi="Arial" w:cs="Arial"/>
          <w:lang w:val="es-ES"/>
        </w:rPr>
      </w:pPr>
    </w:p>
    <w:p w:rsidR="001C7503" w:rsidRDefault="001C7503" w:rsidP="00E254F3">
      <w:pPr>
        <w:rPr>
          <w:rFonts w:ascii="Arial" w:hAnsi="Arial" w:cs="Arial"/>
          <w:lang w:val="es-ES"/>
        </w:rPr>
      </w:pPr>
    </w:p>
    <w:p w:rsidR="00E254F3" w:rsidRPr="001C7503" w:rsidRDefault="001C7503">
      <w:pPr>
        <w:rPr>
          <w:rFonts w:ascii="Arial" w:hAnsi="Arial" w:cs="Arial"/>
          <w:i/>
          <w:lang w:val="es-ES"/>
        </w:rPr>
      </w:pPr>
      <w:r w:rsidRPr="001C7503">
        <w:rPr>
          <w:rFonts w:ascii="Arial" w:hAnsi="Arial" w:cs="Arial"/>
          <w:i/>
          <w:lang w:val="es-ES"/>
        </w:rPr>
        <w:t>*Carlos Mendoza: Ingeniero, especializado en temas de economía política, escritor, miembro del Consejo Editorial de la organización Tesis 11.</w:t>
      </w:r>
    </w:p>
    <w:sectPr w:rsidR="00E254F3" w:rsidRPr="001C7503" w:rsidSect="00167CC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79D" w:rsidRDefault="001E279D" w:rsidP="00E254F3">
      <w:r>
        <w:separator/>
      </w:r>
    </w:p>
  </w:endnote>
  <w:endnote w:type="continuationSeparator" w:id="1">
    <w:p w:rsidR="001E279D" w:rsidRDefault="001E279D" w:rsidP="00E25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168" w:rsidRDefault="0073516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168" w:rsidRDefault="0073516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168" w:rsidRDefault="0073516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79D" w:rsidRDefault="001E279D" w:rsidP="00E254F3">
      <w:r>
        <w:separator/>
      </w:r>
    </w:p>
  </w:footnote>
  <w:footnote w:type="continuationSeparator" w:id="1">
    <w:p w:rsidR="001E279D" w:rsidRDefault="001E279D" w:rsidP="00E25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168" w:rsidRDefault="0073516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547"/>
      <w:docPartObj>
        <w:docPartGallery w:val="Page Numbers (Top of Page)"/>
        <w:docPartUnique/>
      </w:docPartObj>
    </w:sdtPr>
    <w:sdtContent>
      <w:p w:rsidR="00735168" w:rsidRDefault="004715E7">
        <w:pPr>
          <w:pStyle w:val="Encabezado"/>
          <w:jc w:val="right"/>
        </w:pPr>
        <w:fldSimple w:instr=" PAGE   \* MERGEFORMAT ">
          <w:r w:rsidR="00126244">
            <w:rPr>
              <w:noProof/>
            </w:rPr>
            <w:t>5</w:t>
          </w:r>
        </w:fldSimple>
      </w:p>
    </w:sdtContent>
  </w:sdt>
  <w:p w:rsidR="00735168" w:rsidRDefault="0073516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168" w:rsidRDefault="0073516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4F3"/>
    <w:rsid w:val="00126244"/>
    <w:rsid w:val="00146541"/>
    <w:rsid w:val="00151A85"/>
    <w:rsid w:val="00167CC2"/>
    <w:rsid w:val="00192CD3"/>
    <w:rsid w:val="001C7503"/>
    <w:rsid w:val="001E279D"/>
    <w:rsid w:val="0025688A"/>
    <w:rsid w:val="00354130"/>
    <w:rsid w:val="003A6CF4"/>
    <w:rsid w:val="004715E7"/>
    <w:rsid w:val="005B3939"/>
    <w:rsid w:val="00735168"/>
    <w:rsid w:val="008A2DF1"/>
    <w:rsid w:val="009D75C6"/>
    <w:rsid w:val="00A32836"/>
    <w:rsid w:val="00AE262E"/>
    <w:rsid w:val="00C34CB8"/>
    <w:rsid w:val="00C63AED"/>
    <w:rsid w:val="00C84EEA"/>
    <w:rsid w:val="00C87C54"/>
    <w:rsid w:val="00C95DDB"/>
    <w:rsid w:val="00D25733"/>
    <w:rsid w:val="00DC2727"/>
    <w:rsid w:val="00E254F3"/>
    <w:rsid w:val="00EE1252"/>
    <w:rsid w:val="00F16702"/>
    <w:rsid w:val="00F35DB4"/>
    <w:rsid w:val="00FF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link w:val="Ttulo2Car"/>
    <w:qFormat/>
    <w:rsid w:val="00E254F3"/>
    <w:pPr>
      <w:spacing w:before="100" w:beforeAutospacing="1" w:after="100" w:afterAutospacing="1" w:line="360" w:lineRule="auto"/>
      <w:jc w:val="center"/>
      <w:outlineLvl w:val="1"/>
    </w:pPr>
    <w:rPr>
      <w:rFonts w:ascii="Helvetica" w:hAnsi="Helvetica" w:cs="Helvetica"/>
      <w:b/>
      <w:bCs/>
      <w:color w:val="003300"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254F3"/>
    <w:rPr>
      <w:rFonts w:ascii="Helvetica" w:eastAsia="Times New Roman" w:hAnsi="Helvetica" w:cs="Helvetica"/>
      <w:b/>
      <w:bCs/>
      <w:color w:val="003300"/>
      <w:sz w:val="36"/>
      <w:szCs w:val="36"/>
      <w:lang w:val="es-ES" w:eastAsia="es-ES"/>
    </w:rPr>
  </w:style>
  <w:style w:type="character" w:styleId="Hipervnculo">
    <w:name w:val="Hyperlink"/>
    <w:basedOn w:val="Fuentedeprrafopredeter"/>
    <w:rsid w:val="00E254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4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4F3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NormalWeb">
    <w:name w:val="Normal (Web)"/>
    <w:basedOn w:val="Normal"/>
    <w:rsid w:val="00E254F3"/>
    <w:pPr>
      <w:spacing w:before="100" w:beforeAutospacing="1" w:after="100" w:afterAutospacing="1"/>
    </w:pPr>
    <w:rPr>
      <w:lang w:val="es-ES" w:eastAsia="es-ES"/>
    </w:rPr>
  </w:style>
  <w:style w:type="character" w:customStyle="1" w:styleId="itemtitle1">
    <w:name w:val="itemtitle1"/>
    <w:basedOn w:val="Fuentedeprrafopredeter"/>
    <w:rsid w:val="00E254F3"/>
    <w:rPr>
      <w:b/>
      <w:bCs/>
      <w:strike w:val="0"/>
      <w:dstrike w:val="0"/>
      <w:sz w:val="26"/>
      <w:szCs w:val="26"/>
      <w:u w:val="none"/>
      <w:effect w:val="none"/>
    </w:rPr>
  </w:style>
  <w:style w:type="paragraph" w:styleId="Encabezado">
    <w:name w:val="header"/>
    <w:basedOn w:val="Normal"/>
    <w:link w:val="EncabezadoCar"/>
    <w:uiPriority w:val="99"/>
    <w:unhideWhenUsed/>
    <w:rsid w:val="00E254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4F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E254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54F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AE26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xists.org/espanol/harman/2007/001/index.htm" TargetMode="External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://www.isj.org.uk/" TargetMode="Externa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isj.org.uk" TargetMode="External"/><Relationship Id="rId11" Type="http://schemas.openxmlformats.org/officeDocument/2006/relationships/hyperlink" Target="http://lanic.utexas.edu/project/laoap/iigg/ji27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iade.org.ar/modules/RealidadEconomica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yperlink" Target="http://www.iade.org.ar/modules/RealidadEconomic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Colossus User</cp:lastModifiedBy>
  <cp:revision>4</cp:revision>
  <cp:lastPrinted>2014-08-30T16:20:00Z</cp:lastPrinted>
  <dcterms:created xsi:type="dcterms:W3CDTF">2014-08-28T17:40:00Z</dcterms:created>
  <dcterms:modified xsi:type="dcterms:W3CDTF">2014-08-30T16:25:00Z</dcterms:modified>
</cp:coreProperties>
</file>